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46CCE">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5CB92A7A">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本着公开透明,合作共赢的原则,现决定对</w:t>
      </w:r>
      <w:r>
        <w:rPr>
          <w:rFonts w:hint="eastAsia" w:ascii="宋体" w:hAnsi="宋体" w:eastAsia="宋体" w:cs="宋体"/>
          <w:color w:val="000000" w:themeColor="text1"/>
          <w:kern w:val="0"/>
          <w:sz w:val="22"/>
          <w:szCs w:val="22"/>
          <w:lang w:val="en-US" w:eastAsia="zh-CN"/>
          <w14:textFill>
            <w14:solidFill>
              <w14:schemeClr w14:val="tx1"/>
            </w14:solidFill>
          </w14:textFill>
        </w:rPr>
        <w:t>清远市新绿环境技术</w:t>
      </w:r>
      <w:r>
        <w:rPr>
          <w:rFonts w:hint="eastAsia" w:ascii="宋体" w:hAnsi="宋体" w:eastAsia="宋体" w:cs="宋体"/>
          <w:color w:val="000000" w:themeColor="text1"/>
          <w:kern w:val="0"/>
          <w:sz w:val="22"/>
          <w:szCs w:val="22"/>
          <w:lang w:eastAsia="zh-CN"/>
          <w14:textFill>
            <w14:solidFill>
              <w14:schemeClr w14:val="tx1"/>
            </w14:solidFill>
          </w14:textFill>
        </w:rPr>
        <w:t>有限公司</w:t>
      </w:r>
      <w:r>
        <w:rPr>
          <w:rFonts w:hint="eastAsia" w:ascii="宋体" w:hAnsi="宋体" w:eastAsia="宋体" w:cs="宋体"/>
          <w:color w:val="000000" w:themeColor="text1"/>
          <w:kern w:val="0"/>
          <w:sz w:val="22"/>
          <w:szCs w:val="22"/>
          <w14:textFill>
            <w14:solidFill>
              <w14:schemeClr w14:val="tx1"/>
            </w14:solidFill>
          </w14:textFill>
        </w:rPr>
        <w:t>的</w:t>
      </w:r>
      <w:r>
        <w:rPr>
          <w:rFonts w:hint="eastAsia" w:ascii="宋体" w:hAnsi="宋体" w:eastAsia="宋体" w:cs="宋体"/>
          <w:color w:val="000000" w:themeColor="text1"/>
          <w:kern w:val="0"/>
          <w:sz w:val="22"/>
          <w:szCs w:val="22"/>
          <w:lang w:val="en-US" w:eastAsia="zh-CN"/>
          <w14:textFill>
            <w14:solidFill>
              <w14:schemeClr w14:val="tx1"/>
            </w14:solidFill>
          </w14:textFill>
        </w:rPr>
        <w:t>氢氧化锡</w:t>
      </w:r>
      <w:r>
        <w:rPr>
          <w:rFonts w:hint="eastAsia" w:ascii="宋体" w:hAnsi="宋体" w:eastAsia="宋体" w:cs="宋体"/>
          <w:color w:val="000000" w:themeColor="text1"/>
          <w:kern w:val="0"/>
          <w:sz w:val="22"/>
          <w:szCs w:val="22"/>
          <w14:textFill>
            <w14:solidFill>
              <w14:schemeClr w14:val="tx1"/>
            </w14:solidFill>
          </w14:textFill>
        </w:rPr>
        <w:t>产品销售邀请报价，欢迎符合条件的公司参与报价。</w:t>
      </w:r>
    </w:p>
    <w:p w14:paraId="2880BDDD">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一、销售产品名称：</w:t>
      </w:r>
    </w:p>
    <w:p w14:paraId="0A2057A7">
      <w:pPr>
        <w:widowControl/>
        <w:spacing w:line="276" w:lineRule="auto"/>
        <w:ind w:firstLine="480"/>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产品名称：</w:t>
      </w:r>
      <w:r>
        <w:rPr>
          <w:rFonts w:hint="eastAsia" w:ascii="宋体" w:hAnsi="宋体" w:eastAsia="宋体" w:cs="宋体"/>
          <w:color w:val="000000" w:themeColor="text1"/>
          <w:kern w:val="0"/>
          <w:sz w:val="22"/>
          <w:szCs w:val="22"/>
          <w:lang w:val="en-US" w:eastAsia="zh-CN"/>
          <w14:textFill>
            <w14:solidFill>
              <w14:schemeClr w14:val="tx1"/>
            </w14:solidFill>
          </w14:textFill>
        </w:rPr>
        <w:t>氢氧化锡（预计17吨）</w:t>
      </w:r>
    </w:p>
    <w:p w14:paraId="7DBDA07D">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二、产品销售报价要求：</w:t>
      </w:r>
    </w:p>
    <w:p w14:paraId="55049764">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1、提货出厂时必须遵从厂区安全管理制度，如有违规按厂区安全制度处罚规定执行。</w:t>
      </w:r>
    </w:p>
    <w:p w14:paraId="4AC2B430">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2、该报价为出厂含税价格</w:t>
      </w:r>
      <w:r>
        <w:rPr>
          <w:rFonts w:hint="eastAsia" w:ascii="宋体" w:hAnsi="宋体" w:eastAsia="宋体" w:cs="宋体"/>
          <w:color w:val="000000" w:themeColor="text1"/>
          <w:kern w:val="0"/>
          <w:sz w:val="22"/>
          <w:szCs w:val="22"/>
          <w:lang w:eastAsia="zh-CN"/>
          <w14:textFill>
            <w14:solidFill>
              <w14:schemeClr w14:val="tx1"/>
            </w14:solidFill>
          </w14:textFill>
        </w:rPr>
        <w:t>，按折率报价</w:t>
      </w:r>
      <w:r>
        <w:rPr>
          <w:rFonts w:hint="eastAsia" w:ascii="宋体" w:hAnsi="宋体" w:eastAsia="宋体" w:cs="宋体"/>
          <w:color w:val="000000" w:themeColor="text1"/>
          <w:kern w:val="0"/>
          <w:sz w:val="22"/>
          <w:szCs w:val="22"/>
          <w14:textFill>
            <w14:solidFill>
              <w14:schemeClr w14:val="tx1"/>
            </w14:solidFill>
          </w14:textFill>
        </w:rPr>
        <w:t xml:space="preserve">，运费由报价方自行承担。                                                                     </w:t>
      </w:r>
    </w:p>
    <w:p w14:paraId="7DD15C95">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3、在报价有效期内，报价方应积极响应签订合同及提货的相关要求。</w:t>
      </w:r>
    </w:p>
    <w:p w14:paraId="5F74803B">
      <w:pPr>
        <w:widowControl/>
        <w:spacing w:line="276" w:lineRule="auto"/>
        <w:ind w:firstLine="480"/>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4、报价有效期为20</w:t>
      </w:r>
      <w:r>
        <w:rPr>
          <w:rFonts w:hint="eastAsia" w:ascii="宋体" w:hAnsi="宋体" w:eastAsia="宋体" w:cs="宋体"/>
          <w:color w:val="000000" w:themeColor="text1"/>
          <w:kern w:val="0"/>
          <w:sz w:val="22"/>
          <w:szCs w:val="22"/>
          <w:lang w:val="en-US" w:eastAsia="zh-CN"/>
          <w14:textFill>
            <w14:solidFill>
              <w14:schemeClr w14:val="tx1"/>
            </w14:solidFill>
          </w14:textFill>
        </w:rPr>
        <w:t>26</w:t>
      </w:r>
      <w:r>
        <w:rPr>
          <w:rFonts w:hint="eastAsia" w:ascii="宋体" w:hAnsi="宋体" w:eastAsia="宋体" w:cs="宋体"/>
          <w:color w:val="000000" w:themeColor="text1"/>
          <w:kern w:val="0"/>
          <w:sz w:val="22"/>
          <w:szCs w:val="22"/>
          <w14:textFill>
            <w14:solidFill>
              <w14:schemeClr w14:val="tx1"/>
            </w14:solidFill>
          </w14:textFill>
        </w:rPr>
        <w:t>年</w:t>
      </w:r>
      <w:r>
        <w:rPr>
          <w:rFonts w:hint="eastAsia" w:ascii="宋体" w:hAnsi="宋体" w:eastAsia="宋体" w:cs="宋体"/>
          <w:color w:val="000000" w:themeColor="text1"/>
          <w:kern w:val="0"/>
          <w:sz w:val="22"/>
          <w:szCs w:val="22"/>
          <w:lang w:val="en-US" w:eastAsia="zh-CN"/>
          <w14:textFill>
            <w14:solidFill>
              <w14:schemeClr w14:val="tx1"/>
            </w14:solidFill>
          </w14:textFill>
        </w:rPr>
        <w:t>4</w:t>
      </w:r>
      <w:r>
        <w:rPr>
          <w:rFonts w:hint="eastAsia" w:ascii="宋体" w:hAnsi="宋体" w:eastAsia="宋体" w:cs="宋体"/>
          <w:color w:val="000000" w:themeColor="text1"/>
          <w:kern w:val="0"/>
          <w:sz w:val="22"/>
          <w:szCs w:val="22"/>
          <w14:textFill>
            <w14:solidFill>
              <w14:schemeClr w14:val="tx1"/>
            </w14:solidFill>
          </w14:textFill>
        </w:rPr>
        <w:t>月</w:t>
      </w:r>
      <w:r>
        <w:rPr>
          <w:rFonts w:hint="eastAsia" w:ascii="宋体" w:hAnsi="宋体" w:eastAsia="宋体" w:cs="宋体"/>
          <w:color w:val="000000" w:themeColor="text1"/>
          <w:kern w:val="0"/>
          <w:sz w:val="22"/>
          <w:szCs w:val="22"/>
          <w:lang w:val="en-US" w:eastAsia="zh-CN"/>
          <w14:textFill>
            <w14:solidFill>
              <w14:schemeClr w14:val="tx1"/>
            </w14:solidFill>
          </w14:textFill>
        </w:rPr>
        <w:t>29</w:t>
      </w:r>
      <w:r>
        <w:rPr>
          <w:rFonts w:hint="eastAsia" w:ascii="宋体" w:hAnsi="宋体" w:eastAsia="宋体" w:cs="宋体"/>
          <w:color w:val="000000" w:themeColor="text1"/>
          <w:kern w:val="0"/>
          <w:sz w:val="22"/>
          <w:szCs w:val="22"/>
          <w14:textFill>
            <w14:solidFill>
              <w14:schemeClr w14:val="tx1"/>
            </w14:solidFill>
          </w14:textFill>
        </w:rPr>
        <w:t>日-202</w:t>
      </w:r>
      <w:r>
        <w:rPr>
          <w:rFonts w:hint="eastAsia" w:ascii="宋体" w:hAnsi="宋体" w:eastAsia="宋体" w:cs="宋体"/>
          <w:color w:val="000000" w:themeColor="text1"/>
          <w:kern w:val="0"/>
          <w:sz w:val="22"/>
          <w:szCs w:val="22"/>
          <w:lang w:val="en-US" w:eastAsia="zh-CN"/>
          <w14:textFill>
            <w14:solidFill>
              <w14:schemeClr w14:val="tx1"/>
            </w14:solidFill>
          </w14:textFill>
        </w:rPr>
        <w:t>6</w:t>
      </w:r>
      <w:r>
        <w:rPr>
          <w:rFonts w:hint="eastAsia" w:ascii="宋体" w:hAnsi="宋体" w:eastAsia="宋体" w:cs="宋体"/>
          <w:color w:val="000000" w:themeColor="text1"/>
          <w:kern w:val="0"/>
          <w:sz w:val="22"/>
          <w:szCs w:val="22"/>
          <w14:textFill>
            <w14:solidFill>
              <w14:schemeClr w14:val="tx1"/>
            </w14:solidFill>
          </w14:textFill>
        </w:rPr>
        <w:t>年</w:t>
      </w:r>
      <w:r>
        <w:rPr>
          <w:rFonts w:hint="eastAsia" w:ascii="宋体" w:hAnsi="宋体" w:eastAsia="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14:textFill>
            <w14:solidFill>
              <w14:schemeClr w14:val="tx1"/>
            </w14:solidFill>
          </w14:textFill>
        </w:rPr>
        <w:t>月</w:t>
      </w:r>
      <w:r>
        <w:rPr>
          <w:rFonts w:hint="eastAsia" w:ascii="宋体" w:hAnsi="宋体" w:eastAsia="宋体" w:cs="宋体"/>
          <w:color w:val="000000" w:themeColor="text1"/>
          <w:kern w:val="0"/>
          <w:sz w:val="22"/>
          <w:szCs w:val="22"/>
          <w:lang w:val="en-US" w:eastAsia="zh-CN"/>
          <w14:textFill>
            <w14:solidFill>
              <w14:schemeClr w14:val="tx1"/>
            </w14:solidFill>
          </w14:textFill>
        </w:rPr>
        <w:t>31</w:t>
      </w:r>
      <w:r>
        <w:rPr>
          <w:rFonts w:hint="eastAsia" w:ascii="宋体" w:hAnsi="宋体" w:eastAsia="宋体" w:cs="宋体"/>
          <w:color w:val="000000" w:themeColor="text1"/>
          <w:kern w:val="0"/>
          <w:sz w:val="22"/>
          <w:szCs w:val="22"/>
          <w14:textFill>
            <w14:solidFill>
              <w14:schemeClr w14:val="tx1"/>
            </w14:solidFill>
          </w14:textFill>
        </w:rPr>
        <w:t>日。</w:t>
      </w:r>
    </w:p>
    <w:p w14:paraId="651F565E">
      <w:pPr>
        <w:widowControl/>
        <w:spacing w:line="276" w:lineRule="auto"/>
        <w:ind w:firstLine="480"/>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5、</w:t>
      </w:r>
      <w:bookmarkStart w:id="0" w:name="OLE_LINK1"/>
      <w:r>
        <w:rPr>
          <w:rFonts w:hint="eastAsia" w:ascii="宋体" w:hAnsi="宋体" w:eastAsia="宋体" w:cs="宋体"/>
          <w:color w:val="000000" w:themeColor="text1"/>
          <w:kern w:val="0"/>
          <w:sz w:val="22"/>
          <w:szCs w:val="22"/>
          <w:lang w:val="en-US" w:eastAsia="zh-CN"/>
          <w14:textFill>
            <w14:solidFill>
              <w14:schemeClr w14:val="tx1"/>
            </w14:solidFill>
          </w14:textFill>
        </w:rPr>
        <w:t>锡价按上海有色网（www.smm.cn）提货当天及前后各一天共计三天的1#【锡】均价为基价（遇周一到货按上周五、周一当天、后天周二；如周末到货按上周四，上周五，下周一）。</w:t>
      </w:r>
      <w:bookmarkEnd w:id="0"/>
    </w:p>
    <w:p w14:paraId="71D1E538">
      <w:pPr>
        <w:widowControl/>
        <w:spacing w:line="276" w:lineRule="auto"/>
        <w:ind w:firstLine="480"/>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6、取样与含量确认：以销售方取样方式为准。</w:t>
      </w:r>
    </w:p>
    <w:p w14:paraId="52056D8E">
      <w:pPr>
        <w:widowControl/>
        <w:spacing w:line="276" w:lineRule="auto"/>
        <w:ind w:firstLine="480"/>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 xml:space="preserve">7、计价方式：单价=金属价×每批金属含量×折率，总价=单价×数量。金属含量为原样湿基，数量为净重。报价以实际检测结果为准。                                                                                                                          </w:t>
      </w:r>
    </w:p>
    <w:p w14:paraId="04B54AB7">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8</w:t>
      </w:r>
      <w:r>
        <w:rPr>
          <w:rFonts w:ascii="宋体" w:hAnsi="宋体" w:eastAsia="宋体" w:cs="宋体"/>
          <w:color w:val="000000" w:themeColor="text1"/>
          <w:kern w:val="0"/>
          <w:sz w:val="22"/>
          <w:szCs w:val="22"/>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参与报价客户及合同履行过程中不得以任何名义向有关工作人员赠送钱财、物品或输送利益。</w:t>
      </w:r>
    </w:p>
    <w:p w14:paraId="6E1F614E">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三、资格要求：</w:t>
      </w:r>
    </w:p>
    <w:p w14:paraId="33C017C5">
      <w:pPr>
        <w:widowControl/>
        <w:shd w:val="clear" w:color="auto" w:fill="FFFFFF"/>
        <w:spacing w:line="276" w:lineRule="auto"/>
        <w:ind w:firstLine="440" w:firstLineChars="20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w:t>
      </w:r>
      <w:r>
        <w:rPr>
          <w:rFonts w:ascii="宋体" w:hAnsi="宋体" w:eastAsia="宋体" w:cs="宋体"/>
          <w:color w:val="000000" w:themeColor="text1"/>
          <w:kern w:val="0"/>
          <w:sz w:val="22"/>
          <w:szCs w:val="22"/>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2"/>
          <w:szCs w:val="22"/>
          <w14:textFill>
            <w14:solidFill>
              <w14:schemeClr w14:val="tx1"/>
            </w14:solidFill>
          </w14:textFill>
        </w:rPr>
        <w:t>有效的营业执照。</w:t>
      </w:r>
    </w:p>
    <w:p w14:paraId="1E71CF74">
      <w:pPr>
        <w:widowControl/>
        <w:spacing w:line="276" w:lineRule="auto"/>
        <w:ind w:firstLine="480"/>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FBABAC0">
      <w:pPr>
        <w:widowControl/>
        <w:spacing w:line="276" w:lineRule="auto"/>
        <w:ind w:firstLine="480"/>
        <w:rPr>
          <w:rFonts w:hint="default" w:ascii="宋体" w:hAnsi="宋体" w:eastAsia="宋体" w:cs="宋体"/>
          <w:color w:val="auto"/>
          <w:kern w:val="0"/>
          <w:sz w:val="22"/>
          <w:szCs w:val="22"/>
          <w:lang w:val="en-US" w:eastAsia="zh-CN"/>
        </w:rPr>
      </w:pPr>
      <w:r>
        <w:rPr>
          <w:rFonts w:hint="eastAsia" w:ascii="宋体" w:hAnsi="宋体" w:eastAsia="宋体" w:cs="宋体"/>
          <w:color w:val="000000" w:themeColor="text1"/>
          <w:kern w:val="0"/>
          <w:sz w:val="22"/>
          <w:szCs w:val="22"/>
          <w:lang w:val="en-US" w:eastAsia="zh-CN"/>
          <w14:textFill>
            <w14:solidFill>
              <w14:schemeClr w14:val="tx1"/>
            </w14:solidFill>
          </w14:textFill>
        </w:rPr>
        <w:t>3</w:t>
      </w:r>
      <w:r>
        <w:rPr>
          <w:rFonts w:hint="eastAsia" w:ascii="宋体" w:hAnsi="宋体" w:eastAsia="宋体" w:cs="宋体"/>
          <w:color w:val="auto"/>
          <w:kern w:val="0"/>
          <w:sz w:val="22"/>
          <w:szCs w:val="22"/>
          <w:lang w:val="en-US" w:eastAsia="zh-CN"/>
        </w:rPr>
        <w:t>、</w:t>
      </w:r>
      <w:r>
        <w:rPr>
          <w:rFonts w:hint="eastAsia" w:ascii="宋体" w:hAnsi="宋体" w:eastAsia="宋体" w:cs="宋体"/>
          <w:color w:val="auto"/>
          <w:kern w:val="0"/>
          <w:sz w:val="22"/>
          <w:szCs w:val="22"/>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7F6DE681">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四、报价时间：</w:t>
      </w:r>
    </w:p>
    <w:p w14:paraId="589CEE87">
      <w:pPr>
        <w:widowControl/>
        <w:spacing w:line="276" w:lineRule="auto"/>
        <w:ind w:firstLine="48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202</w:t>
      </w:r>
      <w:r>
        <w:rPr>
          <w:rFonts w:hint="eastAsia" w:ascii="宋体" w:hAnsi="宋体" w:eastAsia="宋体" w:cs="宋体"/>
          <w:color w:val="000000" w:themeColor="text1"/>
          <w:kern w:val="0"/>
          <w:sz w:val="22"/>
          <w:szCs w:val="22"/>
          <w:lang w:val="en-US" w:eastAsia="zh-CN"/>
          <w14:textFill>
            <w14:solidFill>
              <w14:schemeClr w14:val="tx1"/>
            </w14:solidFill>
          </w14:textFill>
        </w:rPr>
        <w:t>6</w:t>
      </w:r>
      <w:r>
        <w:rPr>
          <w:rFonts w:hint="eastAsia" w:ascii="宋体" w:hAnsi="宋体" w:eastAsia="宋体" w:cs="宋体"/>
          <w:color w:val="000000" w:themeColor="text1"/>
          <w:kern w:val="0"/>
          <w:sz w:val="22"/>
          <w:szCs w:val="22"/>
          <w14:textFill>
            <w14:solidFill>
              <w14:schemeClr w14:val="tx1"/>
            </w14:solidFill>
          </w14:textFill>
        </w:rPr>
        <w:t>年</w:t>
      </w:r>
      <w:r>
        <w:rPr>
          <w:rFonts w:hint="eastAsia" w:ascii="宋体" w:hAnsi="宋体" w:eastAsia="宋体" w:cs="宋体"/>
          <w:color w:val="000000" w:themeColor="text1"/>
          <w:kern w:val="0"/>
          <w:sz w:val="22"/>
          <w:szCs w:val="22"/>
          <w:lang w:val="en-US" w:eastAsia="zh-CN"/>
          <w14:textFill>
            <w14:solidFill>
              <w14:schemeClr w14:val="tx1"/>
            </w14:solidFill>
          </w14:textFill>
        </w:rPr>
        <w:t>4</w:t>
      </w:r>
      <w:r>
        <w:rPr>
          <w:rFonts w:hint="eastAsia" w:ascii="宋体" w:hAnsi="宋体" w:eastAsia="宋体" w:cs="宋体"/>
          <w:color w:val="000000" w:themeColor="text1"/>
          <w:kern w:val="0"/>
          <w:sz w:val="22"/>
          <w:szCs w:val="22"/>
          <w14:textFill>
            <w14:solidFill>
              <w14:schemeClr w14:val="tx1"/>
            </w14:solidFill>
          </w14:textFill>
        </w:rPr>
        <w:t>月</w:t>
      </w:r>
      <w:r>
        <w:rPr>
          <w:rFonts w:hint="eastAsia" w:ascii="宋体" w:hAnsi="宋体" w:eastAsia="宋体" w:cs="宋体"/>
          <w:color w:val="000000" w:themeColor="text1"/>
          <w:kern w:val="0"/>
          <w:sz w:val="22"/>
          <w:szCs w:val="22"/>
          <w:lang w:val="en-US" w:eastAsia="zh-CN"/>
          <w14:textFill>
            <w14:solidFill>
              <w14:schemeClr w14:val="tx1"/>
            </w14:solidFill>
          </w14:textFill>
        </w:rPr>
        <w:t>29</w:t>
      </w:r>
      <w:r>
        <w:rPr>
          <w:rFonts w:hint="eastAsia" w:ascii="宋体" w:hAnsi="宋体" w:eastAsia="宋体" w:cs="宋体"/>
          <w:color w:val="000000" w:themeColor="text1"/>
          <w:kern w:val="0"/>
          <w:sz w:val="22"/>
          <w:szCs w:val="22"/>
          <w14:textFill>
            <w14:solidFill>
              <w14:schemeClr w14:val="tx1"/>
            </w14:solidFill>
          </w14:textFill>
        </w:rPr>
        <w:t>日前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14:textFill>
            <w14:solidFill>
              <w14:schemeClr w14:val="tx1"/>
            </w14:solidFill>
          </w14:textFill>
        </w:rPr>
        <w:t>ba</w:t>
      </w:r>
      <w:r>
        <w:rPr>
          <w:rFonts w:hint="eastAsia" w:ascii="宋体" w:hAnsi="宋体" w:eastAsia="宋体" w:cs="宋体"/>
          <w:b/>
          <w:color w:val="000000" w:themeColor="text1"/>
          <w:kern w:val="0"/>
          <w:sz w:val="24"/>
          <w14:textFill>
            <w14:solidFill>
              <w14:schemeClr w14:val="tx1"/>
            </w14:solidFill>
          </w14:textFill>
        </w:rPr>
        <w:t>sale@dongjiang.com.cn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联系人电话：庄斯茹 </w:t>
      </w:r>
      <w:r>
        <w:rPr>
          <w:rFonts w:ascii="宋体" w:hAnsi="宋体" w:eastAsia="宋体" w:cs="宋体"/>
          <w:color w:val="000000" w:themeColor="text1"/>
          <w:kern w:val="0"/>
          <w:sz w:val="24"/>
          <w14:textFill>
            <w14:solidFill>
              <w14:schemeClr w14:val="tx1"/>
            </w14:solidFill>
          </w14:textFill>
        </w:rPr>
        <w:t>15889796701</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7AC3D274">
      <w:pPr>
        <w:widowControl/>
        <w:spacing w:line="360" w:lineRule="auto"/>
        <w:ind w:firstLine="480"/>
        <w:jc w:val="righ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w:t>
      </w:r>
      <w:r>
        <w:rPr>
          <w:rFonts w:ascii="宋体" w:hAnsi="宋体" w:eastAsia="宋体" w:cs="宋体"/>
          <w:color w:val="000000" w:themeColor="text1"/>
          <w:kern w:val="0"/>
          <w:sz w:val="22"/>
          <w:szCs w:val="22"/>
          <w14:textFill>
            <w14:solidFill>
              <w14:schemeClr w14:val="tx1"/>
            </w14:solidFill>
          </w14:textFill>
        </w:rPr>
        <w:t xml:space="preserve"> </w:t>
      </w:r>
      <w:r>
        <w:rPr>
          <w:rFonts w:hint="eastAsia" w:ascii="宋体" w:hAnsi="宋体" w:eastAsia="宋体" w:cs="宋体"/>
          <w:color w:val="000000" w:themeColor="text1"/>
          <w:kern w:val="0"/>
          <w:sz w:val="22"/>
          <w:szCs w:val="22"/>
          <w:lang w:val="en-US" w:eastAsia="zh-CN"/>
          <w14:textFill>
            <w14:solidFill>
              <w14:schemeClr w14:val="tx1"/>
            </w14:solidFill>
          </w14:textFill>
        </w:rPr>
        <w:t>深圳市宝安东江环保技术</w:t>
      </w:r>
      <w:r>
        <w:rPr>
          <w:rFonts w:hint="eastAsia" w:ascii="宋体" w:hAnsi="宋体" w:eastAsia="宋体" w:cs="宋体"/>
          <w:color w:val="000000" w:themeColor="text1"/>
          <w:kern w:val="0"/>
          <w:sz w:val="22"/>
          <w:szCs w:val="22"/>
          <w:lang w:eastAsia="zh-CN"/>
          <w14:textFill>
            <w14:solidFill>
              <w14:schemeClr w14:val="tx1"/>
            </w14:solidFill>
          </w14:textFill>
        </w:rPr>
        <w:t>有限公司</w:t>
      </w:r>
    </w:p>
    <w:p w14:paraId="6F068B3B">
      <w:pPr>
        <w:widowControl/>
        <w:spacing w:line="360" w:lineRule="auto"/>
        <w:ind w:firstLine="48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销售部</w:t>
      </w:r>
    </w:p>
    <w:p w14:paraId="0E219F14">
      <w:pPr>
        <w:widowControl/>
        <w:spacing w:line="360" w:lineRule="auto"/>
        <w:ind w:firstLine="480"/>
        <w:jc w:val="center"/>
        <w:rPr>
          <w:rFonts w:hint="eastAsia" w:ascii="宋体" w:hAnsi="宋体" w:eastAsia="宋体" w:cs="宋体"/>
          <w:color w:val="000000" w:themeColor="text1"/>
          <w:kern w:val="0"/>
          <w:sz w:val="22"/>
          <w:szCs w:val="22"/>
          <w14:textFill>
            <w14:solidFill>
              <w14:schemeClr w14:val="tx1"/>
            </w14:solidFill>
          </w14:textFill>
        </w:rPr>
        <w:sectPr>
          <w:pgSz w:w="11900" w:h="16840"/>
          <w:pgMar w:top="1043" w:right="1066" w:bottom="986" w:left="1066" w:header="851" w:footer="992" w:gutter="0"/>
          <w:cols w:space="425" w:num="1"/>
          <w:docGrid w:type="lines" w:linePitch="312" w:charSpace="0"/>
        </w:sectPr>
      </w:pPr>
      <w:r>
        <w:rPr>
          <w:rFonts w:hint="eastAsia" w:ascii="宋体" w:hAnsi="宋体" w:eastAsia="宋体" w:cs="宋体"/>
          <w:color w:val="000000" w:themeColor="text1"/>
          <w:kern w:val="0"/>
          <w:sz w:val="22"/>
          <w:szCs w:val="22"/>
          <w14:textFill>
            <w14:solidFill>
              <w14:schemeClr w14:val="tx1"/>
            </w14:solidFill>
          </w14:textFill>
        </w:rPr>
        <w:t xml:space="preserve">                                              </w:t>
      </w:r>
      <w:r>
        <w:rPr>
          <w:rFonts w:hint="eastAsia" w:ascii="宋体" w:hAnsi="宋体" w:eastAsia="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 xml:space="preserve"> 202</w:t>
      </w:r>
      <w:r>
        <w:rPr>
          <w:rFonts w:hint="eastAsia" w:ascii="宋体" w:hAnsi="宋体" w:eastAsia="宋体" w:cs="宋体"/>
          <w:color w:val="000000" w:themeColor="text1"/>
          <w:kern w:val="0"/>
          <w:sz w:val="22"/>
          <w:szCs w:val="22"/>
          <w:lang w:val="en-US" w:eastAsia="zh-CN"/>
          <w14:textFill>
            <w14:solidFill>
              <w14:schemeClr w14:val="tx1"/>
            </w14:solidFill>
          </w14:textFill>
        </w:rPr>
        <w:t>6</w:t>
      </w:r>
      <w:r>
        <w:rPr>
          <w:rFonts w:hint="eastAsia" w:ascii="宋体" w:hAnsi="宋体" w:eastAsia="宋体" w:cs="宋体"/>
          <w:color w:val="000000" w:themeColor="text1"/>
          <w:kern w:val="0"/>
          <w:sz w:val="22"/>
          <w:szCs w:val="22"/>
          <w14:textFill>
            <w14:solidFill>
              <w14:schemeClr w14:val="tx1"/>
            </w14:solidFill>
          </w14:textFill>
        </w:rPr>
        <w:t>年</w:t>
      </w:r>
      <w:r>
        <w:rPr>
          <w:rFonts w:hint="eastAsia" w:ascii="宋体" w:hAnsi="宋体" w:eastAsia="宋体" w:cs="宋体"/>
          <w:color w:val="000000" w:themeColor="text1"/>
          <w:kern w:val="0"/>
          <w:sz w:val="22"/>
          <w:szCs w:val="22"/>
          <w:lang w:val="en-US" w:eastAsia="zh-CN"/>
          <w14:textFill>
            <w14:solidFill>
              <w14:schemeClr w14:val="tx1"/>
            </w14:solidFill>
          </w14:textFill>
        </w:rPr>
        <w:t>4</w:t>
      </w:r>
      <w:r>
        <w:rPr>
          <w:rFonts w:hint="eastAsia" w:ascii="宋体" w:hAnsi="宋体" w:eastAsia="宋体" w:cs="宋体"/>
          <w:color w:val="000000" w:themeColor="text1"/>
          <w:kern w:val="0"/>
          <w:sz w:val="22"/>
          <w:szCs w:val="22"/>
          <w14:textFill>
            <w14:solidFill>
              <w14:schemeClr w14:val="tx1"/>
            </w14:solidFill>
          </w14:textFill>
        </w:rPr>
        <w:t>月</w:t>
      </w:r>
    </w:p>
    <w:p w14:paraId="181B5198">
      <w:pPr>
        <w:widowControl/>
        <w:ind w:firstLine="9245" w:firstLineChars="4200"/>
        <w:jc w:val="left"/>
        <w:rPr>
          <w:b/>
          <w:sz w:val="22"/>
          <w:szCs w:val="22"/>
        </w:rPr>
      </w:pPr>
    </w:p>
    <w:tbl>
      <w:tblPr>
        <w:tblStyle w:val="7"/>
        <w:tblW w:w="42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40"/>
        <w:gridCol w:w="3235"/>
        <w:gridCol w:w="3598"/>
        <w:gridCol w:w="4761"/>
      </w:tblGrid>
      <w:tr w14:paraId="4F24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6" w:type="dxa"/>
            <w:gridSpan w:val="4"/>
            <w:shd w:val="clear" w:color="auto" w:fill="auto"/>
            <w:vAlign w:val="center"/>
          </w:tcPr>
          <w:p w14:paraId="000DC66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氢氧化锡报价单（清远新绿）</w:t>
            </w:r>
          </w:p>
        </w:tc>
      </w:tr>
      <w:tr w14:paraId="1859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740" w:type="dxa"/>
            <w:shd w:val="clear" w:color="auto" w:fill="auto"/>
            <w:vAlign w:val="center"/>
          </w:tcPr>
          <w:p w14:paraId="13A9B6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产品名称</w:t>
            </w:r>
          </w:p>
        </w:tc>
        <w:tc>
          <w:tcPr>
            <w:tcW w:w="3235" w:type="dxa"/>
            <w:shd w:val="clear" w:color="auto" w:fill="auto"/>
            <w:vAlign w:val="center"/>
          </w:tcPr>
          <w:p w14:paraId="7E3A0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含量</w:t>
            </w:r>
          </w:p>
        </w:tc>
        <w:tc>
          <w:tcPr>
            <w:tcW w:w="3599" w:type="dxa"/>
            <w:shd w:val="clear" w:color="auto" w:fill="auto"/>
            <w:vAlign w:val="center"/>
          </w:tcPr>
          <w:p w14:paraId="21564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锡基价</w:t>
            </w:r>
          </w:p>
        </w:tc>
        <w:tc>
          <w:tcPr>
            <w:tcW w:w="4762" w:type="dxa"/>
            <w:shd w:val="clear" w:color="auto" w:fill="auto"/>
            <w:vAlign w:val="center"/>
          </w:tcPr>
          <w:p w14:paraId="3B4E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计价折率（%）</w:t>
            </w:r>
          </w:p>
        </w:tc>
      </w:tr>
      <w:tr w14:paraId="53C8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trPr>
        <w:tc>
          <w:tcPr>
            <w:tcW w:w="1740" w:type="dxa"/>
            <w:vMerge w:val="restart"/>
            <w:shd w:val="clear" w:color="auto" w:fill="auto"/>
            <w:vAlign w:val="center"/>
          </w:tcPr>
          <w:p w14:paraId="5A6D124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氢氧化锡</w:t>
            </w:r>
          </w:p>
        </w:tc>
        <w:tc>
          <w:tcPr>
            <w:tcW w:w="3235" w:type="dxa"/>
            <w:shd w:val="clear" w:color="auto" w:fill="auto"/>
            <w:vAlign w:val="center"/>
          </w:tcPr>
          <w:p w14:paraId="2885981C">
            <w:pPr>
              <w:keepNext w:val="0"/>
              <w:keepLines w:val="0"/>
              <w:widowControl/>
              <w:suppressLineNumbers w:val="0"/>
              <w:jc w:val="center"/>
              <w:textAlignment w:val="center"/>
              <w:rPr>
                <w:rStyle w:val="20"/>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3%≤锡＜4%</w:t>
            </w:r>
          </w:p>
        </w:tc>
        <w:tc>
          <w:tcPr>
            <w:tcW w:w="3599" w:type="dxa"/>
            <w:vMerge w:val="restart"/>
            <w:shd w:val="clear" w:color="auto" w:fill="auto"/>
            <w:vAlign w:val="center"/>
          </w:tcPr>
          <w:p w14:paraId="011CE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themeColor="text1"/>
                <w:kern w:val="0"/>
                <w:sz w:val="22"/>
                <w:szCs w:val="22"/>
                <w:lang w:val="en-US" w:eastAsia="zh-CN"/>
                <w14:textFill>
                  <w14:solidFill>
                    <w14:schemeClr w14:val="tx1"/>
                  </w14:solidFill>
                </w14:textFill>
              </w:rPr>
              <w:t>锡价按上海有色网（www.smm.cn）提</w:t>
            </w:r>
            <w:bookmarkStart w:id="1" w:name="_GoBack"/>
            <w:bookmarkEnd w:id="1"/>
            <w:r>
              <w:rPr>
                <w:rFonts w:hint="eastAsia" w:ascii="宋体" w:hAnsi="宋体" w:eastAsia="宋体" w:cs="宋体"/>
                <w:color w:val="000000" w:themeColor="text1"/>
                <w:kern w:val="0"/>
                <w:sz w:val="22"/>
                <w:szCs w:val="22"/>
                <w:lang w:val="en-US" w:eastAsia="zh-CN"/>
                <w14:textFill>
                  <w14:solidFill>
                    <w14:schemeClr w14:val="tx1"/>
                  </w14:solidFill>
                </w14:textFill>
              </w:rPr>
              <w:t>货当天及前后各一天共计三天的1#【锡】均价为基价（遇周一到货按上周五、周一当天、后天周二；如周末到货按上周四，上周五，下周一）。</w:t>
            </w:r>
          </w:p>
        </w:tc>
        <w:tc>
          <w:tcPr>
            <w:tcW w:w="4762" w:type="dxa"/>
            <w:shd w:val="clear" w:color="auto" w:fill="auto"/>
            <w:vAlign w:val="center"/>
          </w:tcPr>
          <w:p w14:paraId="11719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FA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740" w:type="dxa"/>
            <w:vMerge w:val="continue"/>
            <w:shd w:val="clear" w:color="auto" w:fill="auto"/>
            <w:vAlign w:val="center"/>
          </w:tcPr>
          <w:p w14:paraId="25B090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3235" w:type="dxa"/>
            <w:shd w:val="clear" w:color="auto" w:fill="auto"/>
            <w:vAlign w:val="center"/>
          </w:tcPr>
          <w:p w14:paraId="08E098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4%≤锡＜5%</w:t>
            </w:r>
          </w:p>
        </w:tc>
        <w:tc>
          <w:tcPr>
            <w:tcW w:w="3599" w:type="dxa"/>
            <w:vMerge w:val="continue"/>
            <w:shd w:val="clear" w:color="auto" w:fill="auto"/>
            <w:vAlign w:val="center"/>
          </w:tcPr>
          <w:p w14:paraId="3CE5A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762" w:type="dxa"/>
            <w:shd w:val="clear" w:color="auto" w:fill="auto"/>
            <w:vAlign w:val="center"/>
          </w:tcPr>
          <w:p w14:paraId="5B490A6D">
            <w:pPr>
              <w:rPr>
                <w:rFonts w:hint="eastAsia" w:ascii="宋体" w:hAnsi="宋体" w:eastAsia="宋体" w:cs="宋体"/>
                <w:i w:val="0"/>
                <w:iCs w:val="0"/>
                <w:color w:val="000000"/>
                <w:sz w:val="22"/>
                <w:szCs w:val="22"/>
                <w:u w:val="none"/>
              </w:rPr>
            </w:pPr>
          </w:p>
        </w:tc>
      </w:tr>
      <w:tr w14:paraId="40D9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1740" w:type="dxa"/>
            <w:vMerge w:val="continue"/>
            <w:shd w:val="clear" w:color="auto" w:fill="auto"/>
            <w:vAlign w:val="center"/>
          </w:tcPr>
          <w:p w14:paraId="3EAAA2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3235" w:type="dxa"/>
            <w:shd w:val="clear" w:color="auto" w:fill="auto"/>
            <w:vAlign w:val="center"/>
          </w:tcPr>
          <w:p w14:paraId="4FB35ECC">
            <w:pPr>
              <w:keepNext w:val="0"/>
              <w:keepLines w:val="0"/>
              <w:widowControl/>
              <w:suppressLineNumbers w:val="0"/>
              <w:jc w:val="center"/>
              <w:textAlignment w:val="center"/>
              <w:rPr>
                <w:rStyle w:val="20"/>
                <w:rFonts w:hint="eastAsia"/>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5%≤锡＜6%</w:t>
            </w:r>
          </w:p>
        </w:tc>
        <w:tc>
          <w:tcPr>
            <w:tcW w:w="3599" w:type="dxa"/>
            <w:vMerge w:val="continue"/>
            <w:shd w:val="clear" w:color="auto" w:fill="auto"/>
            <w:vAlign w:val="center"/>
          </w:tcPr>
          <w:p w14:paraId="43445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762" w:type="dxa"/>
            <w:shd w:val="clear" w:color="auto" w:fill="auto"/>
            <w:vAlign w:val="center"/>
          </w:tcPr>
          <w:p w14:paraId="419C03F7">
            <w:pPr>
              <w:rPr>
                <w:rFonts w:hint="eastAsia" w:ascii="宋体" w:hAnsi="宋体" w:eastAsia="宋体" w:cs="宋体"/>
                <w:i w:val="0"/>
                <w:iCs w:val="0"/>
                <w:color w:val="000000"/>
                <w:sz w:val="22"/>
                <w:szCs w:val="22"/>
                <w:u w:val="none"/>
              </w:rPr>
            </w:pPr>
          </w:p>
        </w:tc>
      </w:tr>
      <w:tr w14:paraId="3A86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1740" w:type="dxa"/>
            <w:vMerge w:val="continue"/>
            <w:shd w:val="clear" w:color="auto" w:fill="auto"/>
            <w:vAlign w:val="center"/>
          </w:tcPr>
          <w:p w14:paraId="3861A3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3235" w:type="dxa"/>
            <w:shd w:val="clear" w:color="auto" w:fill="auto"/>
            <w:vAlign w:val="center"/>
          </w:tcPr>
          <w:p w14:paraId="0F237682">
            <w:pPr>
              <w:keepNext w:val="0"/>
              <w:keepLines w:val="0"/>
              <w:widowControl/>
              <w:suppressLineNumbers w:val="0"/>
              <w:jc w:val="center"/>
              <w:textAlignment w:val="center"/>
              <w:rPr>
                <w:rStyle w:val="20"/>
                <w:rFonts w:hint="eastAsia"/>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6%≤锡＜7%</w:t>
            </w:r>
          </w:p>
        </w:tc>
        <w:tc>
          <w:tcPr>
            <w:tcW w:w="3599" w:type="dxa"/>
            <w:vMerge w:val="continue"/>
            <w:shd w:val="clear" w:color="auto" w:fill="auto"/>
            <w:vAlign w:val="center"/>
          </w:tcPr>
          <w:p w14:paraId="6907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762" w:type="dxa"/>
            <w:shd w:val="clear" w:color="auto" w:fill="auto"/>
            <w:vAlign w:val="center"/>
          </w:tcPr>
          <w:p w14:paraId="02974F01">
            <w:pPr>
              <w:rPr>
                <w:rFonts w:hint="eastAsia" w:ascii="宋体" w:hAnsi="宋体" w:eastAsia="宋体" w:cs="宋体"/>
                <w:i w:val="0"/>
                <w:iCs w:val="0"/>
                <w:color w:val="000000"/>
                <w:sz w:val="22"/>
                <w:szCs w:val="22"/>
                <w:u w:val="none"/>
              </w:rPr>
            </w:pPr>
          </w:p>
        </w:tc>
      </w:tr>
      <w:tr w14:paraId="29D7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1740" w:type="dxa"/>
            <w:vMerge w:val="continue"/>
            <w:shd w:val="clear" w:color="auto" w:fill="auto"/>
            <w:vAlign w:val="center"/>
          </w:tcPr>
          <w:p w14:paraId="6D789B29">
            <w:pPr>
              <w:jc w:val="center"/>
              <w:rPr>
                <w:rFonts w:hint="eastAsia" w:ascii="宋体" w:hAnsi="宋体" w:eastAsia="宋体" w:cs="宋体"/>
                <w:i w:val="0"/>
                <w:iCs w:val="0"/>
                <w:color w:val="000000"/>
                <w:sz w:val="22"/>
                <w:szCs w:val="22"/>
                <w:u w:val="none"/>
              </w:rPr>
            </w:pPr>
          </w:p>
        </w:tc>
        <w:tc>
          <w:tcPr>
            <w:tcW w:w="3235" w:type="dxa"/>
            <w:shd w:val="clear" w:color="auto" w:fill="auto"/>
            <w:vAlign w:val="center"/>
          </w:tcPr>
          <w:p w14:paraId="574D8BB7">
            <w:pPr>
              <w:keepNext w:val="0"/>
              <w:keepLines w:val="0"/>
              <w:widowControl/>
              <w:suppressLineNumbers w:val="0"/>
              <w:jc w:val="center"/>
              <w:textAlignment w:val="center"/>
              <w:rPr>
                <w:rStyle w:val="18"/>
                <w:b/>
                <w:bCs/>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7%≤锡＜8%</w:t>
            </w:r>
          </w:p>
        </w:tc>
        <w:tc>
          <w:tcPr>
            <w:tcW w:w="3599" w:type="dxa"/>
            <w:vMerge w:val="continue"/>
            <w:shd w:val="clear" w:color="auto" w:fill="auto"/>
            <w:vAlign w:val="center"/>
          </w:tcPr>
          <w:p w14:paraId="2D678D37">
            <w:pPr>
              <w:jc w:val="center"/>
              <w:rPr>
                <w:rFonts w:hint="eastAsia" w:ascii="宋体" w:hAnsi="宋体" w:eastAsia="宋体" w:cs="宋体"/>
                <w:i w:val="0"/>
                <w:iCs w:val="0"/>
                <w:color w:val="000000"/>
                <w:kern w:val="0"/>
                <w:sz w:val="22"/>
                <w:szCs w:val="22"/>
                <w:u w:val="none"/>
                <w:lang w:val="en-US" w:eastAsia="zh-CN" w:bidi="ar"/>
              </w:rPr>
            </w:pPr>
          </w:p>
        </w:tc>
        <w:tc>
          <w:tcPr>
            <w:tcW w:w="4762" w:type="dxa"/>
            <w:shd w:val="clear" w:color="auto" w:fill="auto"/>
            <w:vAlign w:val="center"/>
          </w:tcPr>
          <w:p w14:paraId="217CA3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C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1740" w:type="dxa"/>
            <w:vMerge w:val="continue"/>
            <w:shd w:val="clear" w:color="auto" w:fill="auto"/>
            <w:vAlign w:val="center"/>
          </w:tcPr>
          <w:p w14:paraId="403DFE24">
            <w:pPr>
              <w:jc w:val="center"/>
              <w:rPr>
                <w:rFonts w:hint="eastAsia" w:ascii="宋体" w:hAnsi="宋体" w:eastAsia="宋体" w:cs="宋体"/>
                <w:i w:val="0"/>
                <w:iCs w:val="0"/>
                <w:color w:val="000000"/>
                <w:sz w:val="22"/>
                <w:szCs w:val="22"/>
                <w:u w:val="none"/>
              </w:rPr>
            </w:pPr>
          </w:p>
        </w:tc>
        <w:tc>
          <w:tcPr>
            <w:tcW w:w="3235" w:type="dxa"/>
            <w:shd w:val="clear" w:color="auto" w:fill="auto"/>
            <w:vAlign w:val="center"/>
          </w:tcPr>
          <w:p w14:paraId="211AA554">
            <w:pPr>
              <w:keepNext w:val="0"/>
              <w:keepLines w:val="0"/>
              <w:widowControl/>
              <w:suppressLineNumbers w:val="0"/>
              <w:jc w:val="center"/>
              <w:textAlignment w:val="center"/>
              <w:rPr>
                <w:rStyle w:val="18"/>
                <w:b/>
                <w:bCs/>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8%≤锡＜9%</w:t>
            </w:r>
          </w:p>
        </w:tc>
        <w:tc>
          <w:tcPr>
            <w:tcW w:w="3599" w:type="dxa"/>
            <w:vMerge w:val="continue"/>
            <w:shd w:val="clear" w:color="auto" w:fill="auto"/>
            <w:vAlign w:val="center"/>
          </w:tcPr>
          <w:p w14:paraId="0A2E1F32">
            <w:pPr>
              <w:jc w:val="center"/>
              <w:rPr>
                <w:rFonts w:hint="eastAsia" w:ascii="宋体" w:hAnsi="宋体" w:eastAsia="宋体" w:cs="宋体"/>
                <w:i w:val="0"/>
                <w:iCs w:val="0"/>
                <w:color w:val="000000"/>
                <w:kern w:val="0"/>
                <w:sz w:val="22"/>
                <w:szCs w:val="22"/>
                <w:u w:val="none"/>
                <w:lang w:val="en-US" w:eastAsia="zh-CN" w:bidi="ar"/>
              </w:rPr>
            </w:pPr>
          </w:p>
        </w:tc>
        <w:tc>
          <w:tcPr>
            <w:tcW w:w="4762" w:type="dxa"/>
            <w:shd w:val="clear" w:color="auto" w:fill="auto"/>
            <w:vAlign w:val="center"/>
          </w:tcPr>
          <w:p w14:paraId="74498F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60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trPr>
        <w:tc>
          <w:tcPr>
            <w:tcW w:w="1740" w:type="dxa"/>
            <w:vMerge w:val="continue"/>
            <w:shd w:val="clear" w:color="auto" w:fill="auto"/>
            <w:vAlign w:val="center"/>
          </w:tcPr>
          <w:p w14:paraId="312D4F02">
            <w:pPr>
              <w:jc w:val="center"/>
              <w:rPr>
                <w:rFonts w:hint="eastAsia" w:ascii="宋体" w:hAnsi="宋体" w:eastAsia="宋体" w:cs="宋体"/>
                <w:i w:val="0"/>
                <w:iCs w:val="0"/>
                <w:color w:val="000000"/>
                <w:sz w:val="22"/>
                <w:szCs w:val="22"/>
                <w:u w:val="none"/>
              </w:rPr>
            </w:pPr>
          </w:p>
        </w:tc>
        <w:tc>
          <w:tcPr>
            <w:tcW w:w="3235" w:type="dxa"/>
            <w:shd w:val="clear" w:color="auto" w:fill="auto"/>
            <w:vAlign w:val="center"/>
          </w:tcPr>
          <w:p w14:paraId="44A45F6C">
            <w:pPr>
              <w:keepNext w:val="0"/>
              <w:keepLines w:val="0"/>
              <w:widowControl/>
              <w:suppressLineNumbers w:val="0"/>
              <w:jc w:val="center"/>
              <w:textAlignment w:val="center"/>
              <w:rPr>
                <w:rStyle w:val="20"/>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9%≤锡＜15%</w:t>
            </w:r>
          </w:p>
        </w:tc>
        <w:tc>
          <w:tcPr>
            <w:tcW w:w="3599" w:type="dxa"/>
            <w:vMerge w:val="continue"/>
            <w:shd w:val="clear" w:color="auto" w:fill="auto"/>
            <w:vAlign w:val="center"/>
          </w:tcPr>
          <w:p w14:paraId="251F6805">
            <w:pPr>
              <w:jc w:val="center"/>
              <w:rPr>
                <w:rFonts w:hint="eastAsia" w:ascii="宋体" w:hAnsi="宋体" w:eastAsia="宋体" w:cs="宋体"/>
                <w:i w:val="0"/>
                <w:iCs w:val="0"/>
                <w:color w:val="000000"/>
                <w:sz w:val="22"/>
                <w:szCs w:val="22"/>
                <w:u w:val="none"/>
              </w:rPr>
            </w:pPr>
          </w:p>
        </w:tc>
        <w:tc>
          <w:tcPr>
            <w:tcW w:w="4762" w:type="dxa"/>
            <w:shd w:val="clear" w:color="auto" w:fill="auto"/>
            <w:vAlign w:val="center"/>
          </w:tcPr>
          <w:p w14:paraId="4209F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31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40" w:type="dxa"/>
            <w:shd w:val="clear" w:color="auto" w:fill="auto"/>
            <w:vAlign w:val="center"/>
          </w:tcPr>
          <w:p w14:paraId="44FAFDE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备注</w:t>
            </w:r>
          </w:p>
        </w:tc>
        <w:tc>
          <w:tcPr>
            <w:tcW w:w="11596" w:type="dxa"/>
            <w:gridSpan w:val="3"/>
            <w:shd w:val="clear" w:color="auto" w:fill="auto"/>
            <w:vAlign w:val="center"/>
          </w:tcPr>
          <w:p w14:paraId="64F6C5CC">
            <w:pPr>
              <w:widowControl/>
              <w:numPr>
                <w:ilvl w:val="0"/>
                <w:numId w:val="1"/>
              </w:numPr>
              <w:spacing w:line="276" w:lineRule="auto"/>
              <w:ind w:left="-60" w:leftChars="0" w:firstLine="480" w:firstLineChars="0"/>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该报价为出厂含税价格</w:t>
            </w:r>
            <w:r>
              <w:rPr>
                <w:rFonts w:hint="eastAsia" w:ascii="宋体" w:hAnsi="宋体" w:eastAsia="宋体" w:cs="宋体"/>
                <w:color w:val="000000" w:themeColor="text1"/>
                <w:kern w:val="0"/>
                <w:sz w:val="22"/>
                <w:szCs w:val="22"/>
                <w:lang w:eastAsia="zh-CN"/>
                <w14:textFill>
                  <w14:solidFill>
                    <w14:schemeClr w14:val="tx1"/>
                  </w14:solidFill>
                </w14:textFill>
              </w:rPr>
              <w:t>，按折率报价</w:t>
            </w:r>
            <w:r>
              <w:rPr>
                <w:rFonts w:hint="eastAsia" w:ascii="宋体" w:hAnsi="宋体" w:eastAsia="宋体" w:cs="宋体"/>
                <w:color w:val="000000" w:themeColor="text1"/>
                <w:kern w:val="0"/>
                <w:sz w:val="22"/>
                <w:szCs w:val="22"/>
                <w14:textFill>
                  <w14:solidFill>
                    <w14:schemeClr w14:val="tx1"/>
                  </w14:solidFill>
                </w14:textFill>
              </w:rPr>
              <w:t>，运费由报价方自行承担。</w:t>
            </w:r>
            <w:r>
              <w:rPr>
                <w:rFonts w:hint="eastAsia" w:ascii="宋体" w:hAnsi="宋体" w:eastAsia="宋体" w:cs="宋体"/>
                <w:color w:val="000000" w:themeColor="text1"/>
                <w:kern w:val="0"/>
                <w:sz w:val="22"/>
                <w:szCs w:val="22"/>
                <w:lang w:val="en-US" w:eastAsia="zh-CN"/>
                <w14:textFill>
                  <w14:solidFill>
                    <w14:schemeClr w14:val="tx1"/>
                  </w14:solidFill>
                </w14:textFill>
              </w:rPr>
              <w:t>取样与含量确认：以销售方取样方式为准。</w:t>
            </w:r>
          </w:p>
          <w:p w14:paraId="1C0A56E0">
            <w:pPr>
              <w:widowControl/>
              <w:numPr>
                <w:ilvl w:val="0"/>
                <w:numId w:val="1"/>
              </w:numPr>
              <w:spacing w:line="276" w:lineRule="auto"/>
              <w:ind w:left="-60" w:leftChars="0" w:firstLine="480" w:firstLineChars="0"/>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 xml:space="preserve">计价方式：单价=金属价×每批金属含量×折率，总价=单价×数量。金属含量为原样湿基，数量为净重。以实际检测结果为准。 </w:t>
            </w:r>
          </w:p>
          <w:p w14:paraId="2612A7D2">
            <w:pPr>
              <w:widowControl/>
              <w:numPr>
                <w:ilvl w:val="0"/>
                <w:numId w:val="1"/>
              </w:numPr>
              <w:spacing w:line="276" w:lineRule="auto"/>
              <w:ind w:left="-60" w:leftChars="0" w:firstLine="480" w:firstLineChars="0"/>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报价有效期</w:t>
            </w:r>
            <w:r>
              <w:rPr>
                <w:rFonts w:hint="eastAsia" w:ascii="宋体" w:hAnsi="宋体" w:eastAsia="宋体" w:cs="宋体"/>
                <w:color w:val="000000" w:themeColor="text1"/>
                <w:kern w:val="0"/>
                <w:sz w:val="22"/>
                <w:szCs w:val="22"/>
                <w:lang w:val="en-US" w:eastAsia="zh-CN"/>
                <w14:textFill>
                  <w14:solidFill>
                    <w14:schemeClr w14:val="tx1"/>
                  </w14:solidFill>
                </w14:textFill>
              </w:rPr>
              <w:t>至</w:t>
            </w:r>
            <w:r>
              <w:rPr>
                <w:rFonts w:hint="eastAsia" w:ascii="宋体" w:hAnsi="宋体" w:eastAsia="宋体" w:cs="宋体"/>
                <w:color w:val="000000" w:themeColor="text1"/>
                <w:kern w:val="0"/>
                <w:sz w:val="22"/>
                <w:szCs w:val="22"/>
                <w14:textFill>
                  <w14:solidFill>
                    <w14:schemeClr w14:val="tx1"/>
                  </w14:solidFill>
                </w14:textFill>
              </w:rPr>
              <w:t>202</w:t>
            </w:r>
            <w:r>
              <w:rPr>
                <w:rFonts w:hint="eastAsia" w:ascii="宋体" w:hAnsi="宋体" w:eastAsia="宋体" w:cs="宋体"/>
                <w:color w:val="000000" w:themeColor="text1"/>
                <w:kern w:val="0"/>
                <w:sz w:val="22"/>
                <w:szCs w:val="22"/>
                <w:lang w:val="en-US" w:eastAsia="zh-CN"/>
                <w14:textFill>
                  <w14:solidFill>
                    <w14:schemeClr w14:val="tx1"/>
                  </w14:solidFill>
                </w14:textFill>
              </w:rPr>
              <w:t>6</w:t>
            </w:r>
            <w:r>
              <w:rPr>
                <w:rFonts w:hint="eastAsia" w:ascii="宋体" w:hAnsi="宋体" w:eastAsia="宋体" w:cs="宋体"/>
                <w:color w:val="000000" w:themeColor="text1"/>
                <w:kern w:val="0"/>
                <w:sz w:val="22"/>
                <w:szCs w:val="22"/>
                <w14:textFill>
                  <w14:solidFill>
                    <w14:schemeClr w14:val="tx1"/>
                  </w14:solidFill>
                </w14:textFill>
              </w:rPr>
              <w:t>年</w:t>
            </w:r>
            <w:r>
              <w:rPr>
                <w:rFonts w:hint="eastAsia" w:ascii="宋体" w:hAnsi="宋体" w:eastAsia="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14:textFill>
                  <w14:solidFill>
                    <w14:schemeClr w14:val="tx1"/>
                  </w14:solidFill>
                </w14:textFill>
              </w:rPr>
              <w:t>月</w:t>
            </w:r>
            <w:r>
              <w:rPr>
                <w:rFonts w:hint="eastAsia" w:ascii="宋体" w:hAnsi="宋体" w:eastAsia="宋体" w:cs="宋体"/>
                <w:color w:val="000000" w:themeColor="text1"/>
                <w:kern w:val="0"/>
                <w:sz w:val="22"/>
                <w:szCs w:val="22"/>
                <w:lang w:val="en-US" w:eastAsia="zh-CN"/>
                <w14:textFill>
                  <w14:solidFill>
                    <w14:schemeClr w14:val="tx1"/>
                  </w14:solidFill>
                </w14:textFill>
              </w:rPr>
              <w:t>31</w:t>
            </w:r>
            <w:r>
              <w:rPr>
                <w:rFonts w:hint="eastAsia" w:ascii="宋体" w:hAnsi="宋体" w:eastAsia="宋体" w:cs="宋体"/>
                <w:color w:val="000000" w:themeColor="text1"/>
                <w:kern w:val="0"/>
                <w:sz w:val="22"/>
                <w:szCs w:val="22"/>
                <w14:textFill>
                  <w14:solidFill>
                    <w14:schemeClr w14:val="tx1"/>
                  </w14:solidFill>
                </w14:textFill>
              </w:rPr>
              <w:t>日。</w:t>
            </w:r>
          </w:p>
          <w:p w14:paraId="353BE646">
            <w:pPr>
              <w:widowControl/>
              <w:ind w:firstLine="7704" w:firstLineChars="3500"/>
              <w:jc w:val="left"/>
              <w:rPr>
                <w:b/>
                <w:sz w:val="22"/>
                <w:szCs w:val="22"/>
              </w:rPr>
            </w:pPr>
            <w:r>
              <w:rPr>
                <w:b/>
                <w:sz w:val="22"/>
                <w:szCs w:val="22"/>
              </w:rPr>
              <w:t>报价公司（盖章）：</w:t>
            </w:r>
            <w:r>
              <w:rPr>
                <w:rFonts w:hint="eastAsia"/>
                <w:b/>
                <w:sz w:val="22"/>
                <w:szCs w:val="22"/>
                <w:u w:val="single"/>
              </w:rPr>
              <w:t xml:space="preserve">                   </w:t>
            </w:r>
          </w:p>
          <w:p w14:paraId="7AA8C213">
            <w:pPr>
              <w:widowControl/>
              <w:ind w:left="7924" w:hanging="7924" w:hangingChars="3600"/>
              <w:jc w:val="left"/>
              <w:rPr>
                <w:rFonts w:hint="eastAsia"/>
                <w:b/>
                <w:sz w:val="22"/>
                <w:szCs w:val="22"/>
              </w:rPr>
            </w:pPr>
            <w:r>
              <w:rPr>
                <w:rFonts w:hint="eastAsia"/>
                <w:b/>
                <w:sz w:val="22"/>
                <w:szCs w:val="22"/>
              </w:rPr>
              <w:t xml:space="preserve">                                            </w:t>
            </w:r>
            <w:r>
              <w:rPr>
                <w:rFonts w:hint="eastAsia"/>
                <w:b/>
                <w:sz w:val="22"/>
                <w:szCs w:val="22"/>
                <w:lang w:val="en-US" w:eastAsia="zh-CN"/>
              </w:rPr>
              <w:t xml:space="preserve">                          </w:t>
            </w:r>
            <w:r>
              <w:rPr>
                <w:rFonts w:hint="eastAsia"/>
                <w:b/>
                <w:sz w:val="22"/>
                <w:szCs w:val="22"/>
              </w:rPr>
              <w:t>公司已收悉邀请报价函的内容，无异议。</w:t>
            </w:r>
          </w:p>
          <w:p w14:paraId="69A7AA63">
            <w:pPr>
              <w:widowControl/>
              <w:ind w:firstLine="7704" w:firstLineChars="3500"/>
              <w:jc w:val="left"/>
              <w:rPr>
                <w:b/>
                <w:sz w:val="22"/>
                <w:szCs w:val="22"/>
              </w:rPr>
            </w:pPr>
            <w:r>
              <w:rPr>
                <w:b/>
                <w:sz w:val="22"/>
                <w:szCs w:val="22"/>
              </w:rPr>
              <w:t>联系人及电话：</w:t>
            </w:r>
            <w:r>
              <w:rPr>
                <w:rFonts w:hint="eastAsia"/>
                <w:b/>
                <w:sz w:val="22"/>
                <w:szCs w:val="22"/>
                <w:u w:val="single"/>
              </w:rPr>
              <w:t xml:space="preserve">                   </w:t>
            </w:r>
          </w:p>
          <w:p w14:paraId="34DFA4AE">
            <w:pPr>
              <w:jc w:val="both"/>
              <w:rPr>
                <w:rFonts w:hint="eastAsia" w:ascii="宋体" w:hAnsi="宋体" w:eastAsia="宋体" w:cs="宋体"/>
                <w:b/>
                <w:bCs/>
                <w:i w:val="0"/>
                <w:iCs w:val="0"/>
                <w:color w:val="000000"/>
                <w:sz w:val="22"/>
                <w:szCs w:val="22"/>
                <w:u w:val="none"/>
                <w:lang w:val="en-US" w:eastAsia="zh-CN"/>
              </w:rPr>
            </w:pPr>
          </w:p>
          <w:p w14:paraId="0441966D">
            <w:pPr>
              <w:jc w:val="both"/>
              <w:rPr>
                <w:rFonts w:hint="eastAsia" w:ascii="宋体" w:hAnsi="宋体" w:eastAsia="宋体" w:cs="宋体"/>
                <w:b/>
                <w:bCs/>
                <w:i w:val="0"/>
                <w:iCs w:val="0"/>
                <w:color w:val="000000"/>
                <w:sz w:val="22"/>
                <w:szCs w:val="22"/>
                <w:u w:val="none"/>
                <w:lang w:val="en-US" w:eastAsia="zh-CN"/>
              </w:rPr>
            </w:pPr>
          </w:p>
        </w:tc>
      </w:tr>
    </w:tbl>
    <w:p w14:paraId="34F934DF">
      <w:pPr>
        <w:widowControl/>
        <w:ind w:firstLine="9245" w:firstLineChars="4200"/>
        <w:jc w:val="left"/>
        <w:rPr>
          <w:b/>
          <w:sz w:val="22"/>
          <w:szCs w:val="22"/>
        </w:rPr>
      </w:pPr>
    </w:p>
    <w:sectPr>
      <w:pgSz w:w="16840" w:h="11900" w:orient="landscape"/>
      <w:pgMar w:top="986" w:right="703" w:bottom="1066" w:left="7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5F9AF"/>
    <w:multiLevelType w:val="singleLevel"/>
    <w:tmpl w:val="4DF5F9AF"/>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4ED49D0"/>
    <w:rsid w:val="068A1971"/>
    <w:rsid w:val="06C85A97"/>
    <w:rsid w:val="07545496"/>
    <w:rsid w:val="078E6B81"/>
    <w:rsid w:val="080C4F1C"/>
    <w:rsid w:val="08D35DA5"/>
    <w:rsid w:val="094B42C1"/>
    <w:rsid w:val="09E23546"/>
    <w:rsid w:val="0A4865BB"/>
    <w:rsid w:val="0A5A3799"/>
    <w:rsid w:val="0C5C2956"/>
    <w:rsid w:val="0FEB592B"/>
    <w:rsid w:val="10BA3FE8"/>
    <w:rsid w:val="132522AC"/>
    <w:rsid w:val="14DC41CD"/>
    <w:rsid w:val="18277A87"/>
    <w:rsid w:val="188157C1"/>
    <w:rsid w:val="19794D82"/>
    <w:rsid w:val="19CE1E9D"/>
    <w:rsid w:val="1ACB75C6"/>
    <w:rsid w:val="1C803E44"/>
    <w:rsid w:val="1D5030CD"/>
    <w:rsid w:val="230071DD"/>
    <w:rsid w:val="23461913"/>
    <w:rsid w:val="28B20D7B"/>
    <w:rsid w:val="2B590E2A"/>
    <w:rsid w:val="2D5B53AB"/>
    <w:rsid w:val="2DAE7101"/>
    <w:rsid w:val="32CF0B0A"/>
    <w:rsid w:val="335E1865"/>
    <w:rsid w:val="350941B9"/>
    <w:rsid w:val="36927D93"/>
    <w:rsid w:val="39972046"/>
    <w:rsid w:val="39D215E2"/>
    <w:rsid w:val="3A005CBF"/>
    <w:rsid w:val="3ADE2D8C"/>
    <w:rsid w:val="3DEA1CC9"/>
    <w:rsid w:val="3E265F52"/>
    <w:rsid w:val="41112AD0"/>
    <w:rsid w:val="42A00CDD"/>
    <w:rsid w:val="42D067E2"/>
    <w:rsid w:val="43B509CE"/>
    <w:rsid w:val="46A936CA"/>
    <w:rsid w:val="46AF4534"/>
    <w:rsid w:val="476C31ED"/>
    <w:rsid w:val="4B83098E"/>
    <w:rsid w:val="4CF175CD"/>
    <w:rsid w:val="4DD07ED5"/>
    <w:rsid w:val="53E070D1"/>
    <w:rsid w:val="5833561E"/>
    <w:rsid w:val="5D0B4B5E"/>
    <w:rsid w:val="62A81FEA"/>
    <w:rsid w:val="62F73D65"/>
    <w:rsid w:val="646315BE"/>
    <w:rsid w:val="651421FF"/>
    <w:rsid w:val="67D20E7E"/>
    <w:rsid w:val="682E10E0"/>
    <w:rsid w:val="6A175A16"/>
    <w:rsid w:val="6A5923BA"/>
    <w:rsid w:val="6B3105E9"/>
    <w:rsid w:val="6D7875A9"/>
    <w:rsid w:val="6EBD0F25"/>
    <w:rsid w:val="6ECA6ACA"/>
    <w:rsid w:val="70E33D42"/>
    <w:rsid w:val="72F96CB0"/>
    <w:rsid w:val="75930450"/>
    <w:rsid w:val="77062A1E"/>
    <w:rsid w:val="79057482"/>
    <w:rsid w:val="79336CA0"/>
    <w:rsid w:val="7A4078C7"/>
    <w:rsid w:val="7A66105B"/>
    <w:rsid w:val="7D8D6C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 w:type="character" w:customStyle="1" w:styleId="18">
    <w:name w:val="font11"/>
    <w:basedOn w:val="9"/>
    <w:qFormat/>
    <w:uiPriority w:val="0"/>
    <w:rPr>
      <w:rFonts w:hint="eastAsia" w:ascii="宋体" w:hAnsi="宋体" w:eastAsia="宋体" w:cs="宋体"/>
      <w:color w:val="000000"/>
      <w:sz w:val="22"/>
      <w:szCs w:val="22"/>
      <w:u w:val="none"/>
    </w:rPr>
  </w:style>
  <w:style w:type="character" w:customStyle="1" w:styleId="19">
    <w:name w:val="font01"/>
    <w:basedOn w:val="9"/>
    <w:qFormat/>
    <w:uiPriority w:val="0"/>
    <w:rPr>
      <w:rFonts w:ascii="Tahoma" w:hAnsi="Tahoma" w:eastAsia="Tahoma" w:cs="Tahoma"/>
      <w:color w:val="000000"/>
      <w:sz w:val="22"/>
      <w:szCs w:val="22"/>
      <w:u w:val="none"/>
    </w:rPr>
  </w:style>
  <w:style w:type="character" w:customStyle="1" w:styleId="20">
    <w:name w:val="font21"/>
    <w:basedOn w:val="9"/>
    <w:qFormat/>
    <w:uiPriority w:val="0"/>
    <w:rPr>
      <w:rFonts w:ascii="宋体" w:hAnsi="宋体" w:eastAsia="宋体" w:cs="宋体"/>
      <w:color w:val="000000"/>
      <w:sz w:val="24"/>
      <w:szCs w:val="24"/>
      <w:u w:val="none"/>
    </w:rPr>
  </w:style>
  <w:style w:type="character" w:customStyle="1" w:styleId="21">
    <w:name w:val="font41"/>
    <w:basedOn w:val="9"/>
    <w:qFormat/>
    <w:uiPriority w:val="0"/>
    <w:rPr>
      <w:rFonts w:ascii="仿宋" w:hAnsi="仿宋" w:eastAsia="仿宋" w:cs="仿宋"/>
      <w:color w:val="000000"/>
      <w:sz w:val="24"/>
      <w:szCs w:val="24"/>
      <w:u w:val="none"/>
    </w:rPr>
  </w:style>
  <w:style w:type="character" w:customStyle="1" w:styleId="22">
    <w:name w:val="font31"/>
    <w:basedOn w:val="9"/>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1216</Words>
  <Characters>1380</Characters>
  <Lines>15</Lines>
  <Paragraphs>4</Paragraphs>
  <TotalTime>146</TotalTime>
  <ScaleCrop>false</ScaleCrop>
  <LinksUpToDate>false</LinksUpToDate>
  <CharactersWithSpaces>1808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CICE斯茹</cp:lastModifiedBy>
  <cp:lastPrinted>2024-03-29T02:56:00Z</cp:lastPrinted>
  <dcterms:modified xsi:type="dcterms:W3CDTF">2026-04-24T05:37:52Z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B475D15E3B784CD798F7C970F7FDA82E</vt:lpwstr>
  </property>
  <property fmtid="{D5CDD505-2E9C-101B-9397-08002B2CF9AE}" pid="4" name="KSOTemplateDocerSaveRecord">
    <vt:lpwstr>eyJoZGlkIjoiNzRiOTI2ZGFlNDQ0ZTRhN2FlNjlhZmExYjU4ZjJjNmUiLCJ1c2VySWQiOiI3NzEzMzI4MjQifQ==</vt:lpwstr>
  </property>
</Properties>
</file>